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theme="minorEastAsia"/>
          <w:b/>
          <w:bCs/>
          <w:sz w:val="36"/>
          <w:szCs w:val="36"/>
        </w:rPr>
      </w:pPr>
      <w:r>
        <w:rPr>
          <w:rFonts w:hint="eastAsia" w:ascii="微软雅黑" w:hAnsi="微软雅黑" w:eastAsia="微软雅黑" w:cstheme="minorEastAsia"/>
          <w:b/>
          <w:bCs/>
          <w:sz w:val="36"/>
          <w:szCs w:val="36"/>
        </w:rPr>
        <w:t>临床研究院优质题</w:t>
      </w:r>
    </w:p>
    <w:p>
      <w:pPr>
        <w:jc w:val="center"/>
        <w:rPr>
          <w:rFonts w:hint="eastAsia" w:asciiTheme="minorEastAsia" w:hAnsiTheme="minorEastAsia" w:cstheme="minorEastAsia"/>
          <w:szCs w:val="21"/>
        </w:rPr>
      </w:pPr>
    </w:p>
    <w:p>
      <w:pPr>
        <w:rPr>
          <w:rFonts w:hint="eastAsia" w:ascii="微软雅黑" w:hAnsi="微软雅黑" w:eastAsia="微软雅黑" w:cstheme="minorEastAsia"/>
          <w:szCs w:val="21"/>
        </w:rPr>
      </w:pPr>
      <w:r>
        <w:rPr>
          <w:rFonts w:hint="eastAsia" w:ascii="微软雅黑" w:hAnsi="微软雅黑" w:eastAsia="微软雅黑" w:cstheme="minorEastAsia"/>
          <w:szCs w:val="21"/>
        </w:rPr>
        <w:t>题目</w:t>
      </w:r>
    </w:p>
    <w:p>
      <w:pPr>
        <w:rPr>
          <w:rFonts w:hint="eastAsia" w:ascii="微软雅黑" w:hAnsi="微软雅黑" w:eastAsia="微软雅黑" w:cstheme="minorEastAsia"/>
          <w:szCs w:val="21"/>
        </w:rPr>
      </w:pPr>
      <w:r>
        <w:rPr>
          <w:rFonts w:hint="eastAsia" w:ascii="微软雅黑" w:hAnsi="微软雅黑" w:eastAsia="微软雅黑" w:cstheme="minorEastAsia"/>
          <w:szCs w:val="21"/>
          <w:lang w:val="en-US" w:eastAsia="zh-CN"/>
        </w:rPr>
        <w:t>1、</w:t>
      </w:r>
      <w:r>
        <w:rPr>
          <w:rFonts w:hint="eastAsia" w:ascii="微软雅黑" w:hAnsi="微软雅黑" w:eastAsia="微软雅黑" w:cstheme="minorEastAsia"/>
          <w:szCs w:val="21"/>
        </w:rPr>
        <w:t>一级消除动力学的特点为</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A.药物的半衰期不是恒定值</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B.为一种少数药物的消除方式</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C.单位时间内实际消除的药量随时间递减</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D.其消除速度与初始血药浓度高低有关</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E.药物的半衰期随剂量而改变</w:t>
      </w:r>
    </w:p>
    <w:p>
      <w:pPr>
        <w:rPr>
          <w:rFonts w:hint="eastAsia"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lang w:val="en-US" w:eastAsia="zh-CN"/>
        </w:rPr>
        <w:t>2</w:t>
      </w:r>
      <w:r>
        <w:rPr>
          <w:rFonts w:hint="eastAsia" w:ascii="微软雅黑" w:hAnsi="微软雅黑" w:eastAsia="微软雅黑" w:cstheme="minorEastAsia"/>
          <w:szCs w:val="21"/>
        </w:rPr>
        <w:t>.长期应用氢化可的松突然停药可发生上述哪种反应</w:t>
      </w:r>
    </w:p>
    <w:p>
      <w:pPr>
        <w:rPr>
          <w:rFonts w:ascii="微软雅黑" w:hAnsi="微软雅黑" w:eastAsia="微软雅黑" w:cstheme="minorEastAsia"/>
          <w:szCs w:val="21"/>
        </w:rPr>
      </w:pPr>
      <w:r>
        <w:rPr>
          <w:rFonts w:hint="eastAsia" w:ascii="微软雅黑" w:hAnsi="微软雅黑" w:eastAsia="微软雅黑" w:cstheme="minorEastAsia"/>
          <w:szCs w:val="21"/>
        </w:rPr>
        <w:t>A.高敏性</w:t>
      </w:r>
    </w:p>
    <w:p>
      <w:pPr>
        <w:rPr>
          <w:rFonts w:ascii="微软雅黑" w:hAnsi="微软雅黑" w:eastAsia="微软雅黑" w:cstheme="minorEastAsia"/>
          <w:szCs w:val="21"/>
        </w:rPr>
      </w:pPr>
      <w:r>
        <w:rPr>
          <w:rFonts w:hint="eastAsia" w:ascii="微软雅黑" w:hAnsi="微软雅黑" w:eastAsia="微软雅黑" w:cstheme="minorEastAsia"/>
          <w:szCs w:val="21"/>
        </w:rPr>
        <w:t>B.耐药性</w:t>
      </w:r>
    </w:p>
    <w:p>
      <w:pPr>
        <w:rPr>
          <w:rFonts w:ascii="微软雅黑" w:hAnsi="微软雅黑" w:eastAsia="微软雅黑" w:cstheme="minorEastAsia"/>
          <w:szCs w:val="21"/>
        </w:rPr>
      </w:pPr>
      <w:r>
        <w:rPr>
          <w:rFonts w:hint="eastAsia" w:ascii="微软雅黑" w:hAnsi="微软雅黑" w:eastAsia="微软雅黑" w:cstheme="minorEastAsia"/>
          <w:szCs w:val="21"/>
        </w:rPr>
        <w:t>C.成瘾性</w:t>
      </w:r>
    </w:p>
    <w:p>
      <w:pPr>
        <w:rPr>
          <w:rFonts w:ascii="微软雅黑" w:hAnsi="微软雅黑" w:eastAsia="微软雅黑" w:cstheme="minorEastAsia"/>
          <w:szCs w:val="21"/>
        </w:rPr>
      </w:pPr>
      <w:r>
        <w:rPr>
          <w:rFonts w:hint="eastAsia" w:ascii="微软雅黑" w:hAnsi="微软雅黑" w:eastAsia="微软雅黑" w:cstheme="minorEastAsia"/>
          <w:szCs w:val="21"/>
        </w:rPr>
        <w:t>D.反跳现象</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E.快速耐受性</w:t>
      </w:r>
    </w:p>
    <w:p>
      <w:pPr>
        <w:rPr>
          <w:rFonts w:ascii="微软雅黑" w:hAnsi="微软雅黑" w:eastAsia="微软雅黑" w:cstheme="minorEastAsia"/>
          <w:szCs w:val="21"/>
        </w:rPr>
      </w:pPr>
      <w:r>
        <w:rPr>
          <w:rFonts w:hint="eastAsia" w:ascii="微软雅黑" w:hAnsi="微软雅黑" w:eastAsia="微软雅黑" w:cstheme="minorEastAsia"/>
          <w:szCs w:val="21"/>
        </w:rPr>
        <w:t>3.胆碱酯酶复能药的药理作用中不包括</w:t>
      </w:r>
    </w:p>
    <w:p>
      <w:pPr>
        <w:rPr>
          <w:rFonts w:ascii="微软雅黑" w:hAnsi="微软雅黑" w:eastAsia="微软雅黑" w:cstheme="minorEastAsia"/>
          <w:szCs w:val="21"/>
        </w:rPr>
      </w:pPr>
      <w:r>
        <w:rPr>
          <w:rFonts w:hint="eastAsia" w:ascii="微软雅黑" w:hAnsi="微软雅黑" w:eastAsia="微软雅黑" w:cstheme="minorEastAsia"/>
          <w:szCs w:val="21"/>
        </w:rPr>
        <w:t>A.提高全血胆碱酯酶活性</w:t>
      </w:r>
    </w:p>
    <w:p>
      <w:pPr>
        <w:rPr>
          <w:rFonts w:ascii="微软雅黑" w:hAnsi="微软雅黑" w:eastAsia="微软雅黑" w:cstheme="minorEastAsia"/>
          <w:szCs w:val="21"/>
        </w:rPr>
      </w:pPr>
      <w:r>
        <w:rPr>
          <w:rFonts w:hint="eastAsia" w:ascii="微软雅黑" w:hAnsi="微软雅黑" w:eastAsia="微软雅黑" w:cstheme="minorEastAsia"/>
          <w:szCs w:val="21"/>
        </w:rPr>
        <w:t>B.恢复被抑制的胆碱酯酶活性</w:t>
      </w:r>
    </w:p>
    <w:p>
      <w:pPr>
        <w:rPr>
          <w:rFonts w:ascii="微软雅黑" w:hAnsi="微软雅黑" w:eastAsia="微软雅黑" w:cstheme="minorEastAsia"/>
          <w:szCs w:val="21"/>
        </w:rPr>
      </w:pPr>
      <w:r>
        <w:rPr>
          <w:rFonts w:hint="eastAsia" w:ascii="微软雅黑" w:hAnsi="微软雅黑" w:eastAsia="微软雅黑" w:cstheme="minorEastAsia"/>
          <w:szCs w:val="21"/>
        </w:rPr>
        <w:t>C.恢复已经老化的胆碱酯酶活性</w:t>
      </w:r>
    </w:p>
    <w:p>
      <w:pPr>
        <w:rPr>
          <w:rFonts w:ascii="微软雅黑" w:hAnsi="微软雅黑" w:eastAsia="微软雅黑" w:cstheme="minorEastAsia"/>
          <w:szCs w:val="21"/>
        </w:rPr>
      </w:pPr>
      <w:r>
        <w:rPr>
          <w:rFonts w:hint="eastAsia" w:ascii="微软雅黑" w:hAnsi="微软雅黑" w:eastAsia="微软雅黑" w:cstheme="minorEastAsia"/>
          <w:szCs w:val="21"/>
        </w:rPr>
        <w:t>D.与磷酰化胆碱酯酶中的磷形成结合物</w:t>
      </w:r>
    </w:p>
    <w:p>
      <w:pPr>
        <w:rPr>
          <w:rFonts w:ascii="微软雅黑" w:hAnsi="微软雅黑" w:eastAsia="微软雅黑" w:cstheme="minorEastAsia"/>
          <w:szCs w:val="21"/>
        </w:rPr>
      </w:pPr>
      <w:r>
        <w:rPr>
          <w:rFonts w:hint="eastAsia" w:ascii="微软雅黑" w:hAnsi="微软雅黑" w:eastAsia="微软雅黑" w:cstheme="minorEastAsia"/>
          <w:szCs w:val="21"/>
        </w:rPr>
        <w:t>E.减轻烟碱样症状</w:t>
      </w:r>
    </w:p>
    <w:p>
      <w:pPr>
        <w:rPr>
          <w:rFonts w:ascii="微软雅黑" w:hAnsi="微软雅黑" w:eastAsia="微软雅黑" w:cstheme="minorEastAsia"/>
          <w:szCs w:val="21"/>
        </w:rPr>
      </w:pPr>
    </w:p>
    <w:p>
      <w:pPr>
        <w:rPr>
          <w:rFonts w:hint="eastAsia" w:ascii="微软雅黑" w:hAnsi="微软雅黑" w:eastAsia="微软雅黑" w:cstheme="minorEastAsia"/>
          <w:szCs w:val="21"/>
        </w:rPr>
      </w:pPr>
      <w:r>
        <w:rPr>
          <w:rFonts w:hint="eastAsia" w:ascii="微软雅黑" w:hAnsi="微软雅黑" w:eastAsia="微软雅黑" w:cstheme="minorEastAsia"/>
          <w:szCs w:val="21"/>
        </w:rPr>
        <w:t>答案</w:t>
      </w:r>
    </w:p>
    <w:p>
      <w:pPr>
        <w:rPr>
          <w:rFonts w:hint="eastAsia" w:ascii="微软雅黑" w:hAnsi="微软雅黑" w:eastAsia="微软雅黑" w:cstheme="minorEastAsia"/>
          <w:szCs w:val="21"/>
        </w:rPr>
      </w:pPr>
      <w:r>
        <w:rPr>
          <w:rFonts w:hint="eastAsia" w:ascii="微软雅黑" w:hAnsi="微软雅黑" w:eastAsia="微软雅黑" w:cstheme="minorEastAsia"/>
          <w:szCs w:val="21"/>
          <w:lang w:val="en-US" w:eastAsia="zh-CN"/>
        </w:rPr>
        <w:t>1</w:t>
      </w:r>
      <w:r>
        <w:rPr>
          <w:rFonts w:hint="eastAsia" w:ascii="微软雅黑" w:hAnsi="微软雅黑" w:eastAsia="微软雅黑" w:cstheme="minorEastAsia"/>
          <w:szCs w:val="21"/>
        </w:rPr>
        <w:t>.【答案】C</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本题考查一级消除动力学的特点。一级消除动力学：也称等比消除，是指药物按恒定比例消除，在单位时间内消除量与血浆药物浓度成正比；绝大多数的药物都是一级消除，药物半衰期恒定，与药物浓度和剂量无关。故本题正确答案为C。</w:t>
      </w:r>
    </w:p>
    <w:p>
      <w:pPr>
        <w:rPr>
          <w:rFonts w:hint="eastAsia"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lang w:val="en-US" w:eastAsia="zh-CN"/>
        </w:rPr>
        <w:t>2</w:t>
      </w:r>
      <w:r>
        <w:rPr>
          <w:rFonts w:hint="eastAsia" w:ascii="微软雅黑" w:hAnsi="微软雅黑" w:eastAsia="微软雅黑" w:cstheme="minorEastAsia"/>
          <w:szCs w:val="21"/>
        </w:rPr>
        <w:t>.【答案】D</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【解析】本题考查反跳现象的概念。反跳现象是指患者长期服药，突然停药后原有疾病的加剧，又称“回跃反应”。常见的有普洛萘尔、糖皮质激素等。故本题正确答案为D。</w:t>
      </w:r>
    </w:p>
    <w:p>
      <w:pPr>
        <w:rPr>
          <w:rFonts w:ascii="微软雅黑" w:hAnsi="微软雅黑" w:eastAsia="微软雅黑" w:cstheme="minorEastAsia"/>
          <w:szCs w:val="21"/>
        </w:rPr>
      </w:pPr>
      <w:r>
        <w:rPr>
          <w:rFonts w:hint="eastAsia" w:ascii="微软雅黑" w:hAnsi="微软雅黑" w:eastAsia="微软雅黑" w:cstheme="minorEastAsia"/>
          <w:szCs w:val="21"/>
        </w:rPr>
        <w:t>3.【答案】C  </w:t>
      </w:r>
    </w:p>
    <w:p>
      <w:pPr>
        <w:rPr>
          <w:rFonts w:ascii="微软雅黑" w:hAnsi="微软雅黑" w:eastAsia="微软雅黑" w:cstheme="minorEastAsia"/>
          <w:szCs w:val="21"/>
        </w:rPr>
      </w:pPr>
      <w:r>
        <w:rPr>
          <w:rFonts w:hint="eastAsia" w:ascii="微软雅黑" w:hAnsi="微软雅黑" w:eastAsia="微软雅黑" w:cstheme="minorEastAsia"/>
          <w:szCs w:val="21"/>
        </w:rPr>
        <w:t>【解析】有机磷农药进入人体后，形成难以水解的磷酰化AChE，使AChE失去水解ACh的能力，造成ACh在体内大量积聚，引起一系列中毒症状。若不及时抢救，AChE可在几分钟或几小时内“老化”。胆碱酯酶复活药是一类能使被有机磷酸酯类抑制的乙酰胆碱酯酶恢复活性的药物。故，答案选C。</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题目</w:t>
      </w:r>
    </w:p>
    <w:p>
      <w:pPr>
        <w:rPr>
          <w:rFonts w:ascii="微软雅黑" w:hAnsi="微软雅黑" w:eastAsia="微软雅黑" w:cstheme="minorEastAsia"/>
          <w:szCs w:val="21"/>
        </w:rPr>
      </w:pPr>
      <w:r>
        <w:rPr>
          <w:rFonts w:hint="eastAsia" w:ascii="微软雅黑" w:hAnsi="微软雅黑" w:eastAsia="微软雅黑" w:cstheme="minorEastAsia"/>
          <w:szCs w:val="21"/>
        </w:rPr>
        <w:t>1.多巴胺药理作用不包括</w:t>
      </w:r>
    </w:p>
    <w:p>
      <w:pPr>
        <w:rPr>
          <w:rFonts w:ascii="微软雅黑" w:hAnsi="微软雅黑" w:eastAsia="微软雅黑" w:cstheme="minorEastAsia"/>
          <w:szCs w:val="21"/>
        </w:rPr>
      </w:pPr>
      <w:r>
        <w:rPr>
          <w:rFonts w:hint="eastAsia" w:ascii="微软雅黑" w:hAnsi="微软雅黑" w:eastAsia="微软雅黑" w:cstheme="minorEastAsia"/>
          <w:szCs w:val="21"/>
        </w:rPr>
        <w:t>A.减少肾血流量，使尿量减少</w:t>
      </w:r>
    </w:p>
    <w:p>
      <w:pPr>
        <w:rPr>
          <w:rFonts w:ascii="微软雅黑" w:hAnsi="微软雅黑" w:eastAsia="微软雅黑" w:cstheme="minorEastAsia"/>
          <w:szCs w:val="21"/>
        </w:rPr>
      </w:pPr>
      <w:r>
        <w:rPr>
          <w:rFonts w:hint="eastAsia" w:ascii="微软雅黑" w:hAnsi="微软雅黑" w:eastAsia="微软雅黑" w:cstheme="minorEastAsia"/>
          <w:szCs w:val="21"/>
        </w:rPr>
        <w:t>B.直接激动心脏受体</w:t>
      </w:r>
    </w:p>
    <w:p>
      <w:pPr>
        <w:rPr>
          <w:rFonts w:ascii="微软雅黑" w:hAnsi="微软雅黑" w:eastAsia="微软雅黑" w:cstheme="minorEastAsia"/>
          <w:szCs w:val="21"/>
        </w:rPr>
      </w:pPr>
      <w:r>
        <w:rPr>
          <w:rFonts w:hint="eastAsia" w:ascii="微软雅黑" w:hAnsi="微软雅黑" w:eastAsia="微软雅黑" w:cstheme="minorEastAsia"/>
          <w:szCs w:val="21"/>
        </w:rPr>
        <w:t>C.小剂量的多巴胺主要用于急性肾衰的治疗</w:t>
      </w:r>
    </w:p>
    <w:p>
      <w:pPr>
        <w:rPr>
          <w:rFonts w:ascii="微软雅黑" w:hAnsi="微软雅黑" w:eastAsia="微软雅黑" w:cstheme="minorEastAsia"/>
          <w:szCs w:val="21"/>
        </w:rPr>
      </w:pPr>
      <w:r>
        <w:rPr>
          <w:rFonts w:hint="eastAsia" w:ascii="微软雅黑" w:hAnsi="微软雅黑" w:eastAsia="微软雅黑" w:cstheme="minorEastAsia"/>
          <w:szCs w:val="21"/>
        </w:rPr>
        <w:t>D.激动肾脏、肠系膜、冠脉的多巴胺受体</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E.升高血压</w:t>
      </w:r>
    </w:p>
    <w:p>
      <w:pPr>
        <w:rPr>
          <w:rFonts w:ascii="微软雅黑" w:hAnsi="微软雅黑" w:eastAsia="微软雅黑" w:cstheme="minorEastAsia"/>
          <w:szCs w:val="21"/>
        </w:rPr>
      </w:pPr>
      <w:r>
        <w:rPr>
          <w:rFonts w:hint="eastAsia" w:ascii="微软雅黑" w:hAnsi="微软雅黑" w:eastAsia="微软雅黑" w:cstheme="minorEastAsia"/>
          <w:szCs w:val="21"/>
        </w:rPr>
        <w:t>2.增加左旋多巴抗帕金森病疗效，减少不良反应的药物是</w:t>
      </w:r>
    </w:p>
    <w:p>
      <w:pPr>
        <w:rPr>
          <w:rFonts w:ascii="微软雅黑" w:hAnsi="微软雅黑" w:eastAsia="微软雅黑" w:cstheme="minorEastAsia"/>
          <w:szCs w:val="21"/>
        </w:rPr>
      </w:pPr>
      <w:r>
        <w:rPr>
          <w:rFonts w:hint="eastAsia" w:ascii="微软雅黑" w:hAnsi="微软雅黑" w:eastAsia="微软雅黑" w:cstheme="minorEastAsia"/>
          <w:szCs w:val="21"/>
        </w:rPr>
        <w:t>A.卡比多巴</w:t>
      </w:r>
    </w:p>
    <w:p>
      <w:pPr>
        <w:rPr>
          <w:rFonts w:ascii="微软雅黑" w:hAnsi="微软雅黑" w:eastAsia="微软雅黑" w:cstheme="minorEastAsia"/>
          <w:szCs w:val="21"/>
        </w:rPr>
      </w:pPr>
      <w:r>
        <w:rPr>
          <w:rFonts w:hint="eastAsia" w:ascii="微软雅黑" w:hAnsi="微软雅黑" w:eastAsia="微软雅黑" w:cstheme="minorEastAsia"/>
          <w:szCs w:val="21"/>
        </w:rPr>
        <w:t>B.维生素B6</w:t>
      </w:r>
    </w:p>
    <w:p>
      <w:pPr>
        <w:rPr>
          <w:rFonts w:ascii="微软雅黑" w:hAnsi="微软雅黑" w:eastAsia="微软雅黑" w:cstheme="minorEastAsia"/>
          <w:szCs w:val="21"/>
        </w:rPr>
      </w:pPr>
      <w:r>
        <w:rPr>
          <w:rFonts w:hint="eastAsia" w:ascii="微软雅黑" w:hAnsi="微软雅黑" w:eastAsia="微软雅黑" w:cstheme="minorEastAsia"/>
          <w:szCs w:val="21"/>
        </w:rPr>
        <w:t>C.利血平</w:t>
      </w:r>
    </w:p>
    <w:p>
      <w:pPr>
        <w:rPr>
          <w:rFonts w:ascii="微软雅黑" w:hAnsi="微软雅黑" w:eastAsia="微软雅黑" w:cstheme="minorEastAsia"/>
          <w:szCs w:val="21"/>
        </w:rPr>
      </w:pPr>
      <w:r>
        <w:rPr>
          <w:rFonts w:hint="eastAsia" w:ascii="微软雅黑" w:hAnsi="微软雅黑" w:eastAsia="微软雅黑" w:cstheme="minorEastAsia"/>
          <w:szCs w:val="21"/>
        </w:rPr>
        <w:t>D.苯乙肼</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E.丙胺太林</w:t>
      </w:r>
    </w:p>
    <w:p>
      <w:pPr>
        <w:rPr>
          <w:rFonts w:ascii="微软雅黑" w:hAnsi="微软雅黑" w:eastAsia="微软雅黑" w:cstheme="minorEastAsia"/>
          <w:szCs w:val="21"/>
        </w:rPr>
      </w:pPr>
      <w:r>
        <w:rPr>
          <w:rFonts w:hint="eastAsia" w:ascii="微软雅黑" w:hAnsi="微软雅黑" w:eastAsia="微软雅黑" w:cstheme="minorEastAsia"/>
          <w:szCs w:val="21"/>
        </w:rPr>
        <w:t>3.男，64岁。突发心悸4小时就诊。心电图示：P波消失，代之以f波，心室率130次/分，节律绝对不规则。为减慢心室率，应选择的药物是</w:t>
      </w:r>
    </w:p>
    <w:p>
      <w:pPr>
        <w:rPr>
          <w:rFonts w:ascii="微软雅黑" w:hAnsi="微软雅黑" w:eastAsia="微软雅黑" w:cstheme="minorEastAsia"/>
          <w:szCs w:val="21"/>
        </w:rPr>
      </w:pPr>
      <w:r>
        <w:rPr>
          <w:rFonts w:hint="eastAsia" w:ascii="微软雅黑" w:hAnsi="微软雅黑" w:eastAsia="微软雅黑" w:cstheme="minorEastAsia"/>
          <w:szCs w:val="21"/>
        </w:rPr>
        <w:t>A.美托洛尔</w:t>
      </w:r>
    </w:p>
    <w:p>
      <w:pPr>
        <w:rPr>
          <w:rFonts w:ascii="微软雅黑" w:hAnsi="微软雅黑" w:eastAsia="微软雅黑" w:cstheme="minorEastAsia"/>
          <w:szCs w:val="21"/>
        </w:rPr>
      </w:pPr>
      <w:r>
        <w:rPr>
          <w:rFonts w:hint="eastAsia" w:ascii="微软雅黑" w:hAnsi="微软雅黑" w:eastAsia="微软雅黑" w:cstheme="minorEastAsia"/>
          <w:szCs w:val="21"/>
        </w:rPr>
        <w:t>B.阿托品</w:t>
      </w:r>
    </w:p>
    <w:p>
      <w:pPr>
        <w:rPr>
          <w:rFonts w:ascii="微软雅黑" w:hAnsi="微软雅黑" w:eastAsia="微软雅黑" w:cstheme="minorEastAsia"/>
          <w:szCs w:val="21"/>
        </w:rPr>
      </w:pPr>
      <w:r>
        <w:rPr>
          <w:rFonts w:hint="eastAsia" w:ascii="微软雅黑" w:hAnsi="微软雅黑" w:eastAsia="微软雅黑" w:cstheme="minorEastAsia"/>
          <w:szCs w:val="21"/>
        </w:rPr>
        <w:t>C.沙丁胺醇</w:t>
      </w:r>
    </w:p>
    <w:p>
      <w:pPr>
        <w:rPr>
          <w:rFonts w:ascii="微软雅黑" w:hAnsi="微软雅黑" w:eastAsia="微软雅黑" w:cstheme="minorEastAsia"/>
          <w:szCs w:val="21"/>
        </w:rPr>
      </w:pPr>
      <w:r>
        <w:rPr>
          <w:rFonts w:hint="eastAsia" w:ascii="微软雅黑" w:hAnsi="微软雅黑" w:eastAsia="微软雅黑" w:cstheme="minorEastAsia"/>
          <w:szCs w:val="21"/>
        </w:rPr>
        <w:t>D.利多卡因</w:t>
      </w:r>
    </w:p>
    <w:p>
      <w:pPr>
        <w:rPr>
          <w:rFonts w:ascii="微软雅黑" w:hAnsi="微软雅黑" w:eastAsia="微软雅黑" w:cstheme="minorEastAsia"/>
          <w:szCs w:val="21"/>
        </w:rPr>
      </w:pPr>
      <w:r>
        <w:rPr>
          <w:rFonts w:hint="eastAsia" w:ascii="微软雅黑" w:hAnsi="微软雅黑" w:eastAsia="微软雅黑" w:cstheme="minorEastAsia"/>
          <w:szCs w:val="21"/>
        </w:rPr>
        <w:t>E.新斯的明</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答案</w:t>
      </w:r>
    </w:p>
    <w:p>
      <w:pPr>
        <w:rPr>
          <w:rFonts w:ascii="微软雅黑" w:hAnsi="微软雅黑" w:eastAsia="微软雅黑" w:cstheme="minorEastAsia"/>
          <w:szCs w:val="21"/>
        </w:rPr>
      </w:pPr>
      <w:r>
        <w:rPr>
          <w:rFonts w:hint="eastAsia" w:ascii="微软雅黑" w:hAnsi="微软雅黑" w:eastAsia="微软雅黑" w:cstheme="minorEastAsia"/>
          <w:szCs w:val="21"/>
        </w:rPr>
        <w:t>1.【答案】A</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本题考查多巴胺药理作用。多巴胺为α、β和外周多巴胺受体激动剂，多巴胺对心血管的作用与药物浓度有关。①低浓度时激动肾脏、肠系膜、冠脉的多巴胺受体，使血管舒张；当小剂量时，肾血管舒张，肾血流增加，肾小球滤过率增大，故可用于肾衰的治疗；大剂量时，可引起肾血管明显收缩，尿量减少；②高浓度时，激动心脏β1受体，使心肌收缩力加强，心排血量增加；继续增加浓度，可激动血管的α1受体，使血管收缩，引起外周阻力增加，血压升高。故本题正确答案为A。</w:t>
      </w:r>
    </w:p>
    <w:p>
      <w:pPr>
        <w:rPr>
          <w:rFonts w:ascii="微软雅黑" w:hAnsi="微软雅黑" w:eastAsia="微软雅黑" w:cstheme="minorEastAsia"/>
          <w:szCs w:val="21"/>
        </w:rPr>
      </w:pPr>
      <w:r>
        <w:rPr>
          <w:rFonts w:hint="eastAsia" w:ascii="微软雅黑" w:hAnsi="微软雅黑" w:eastAsia="微软雅黑" w:cstheme="minorEastAsia"/>
          <w:szCs w:val="21"/>
        </w:rPr>
        <w:t>2.【答案】A</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本题考查卡比多巴抗帕金森的机制。卡比多巴仅能抑制外周多巴胺脱羧酶的活性，从而减少多巴胺在外周组织中的生成，提高脑内多巴胺的浓度；卡比多巴不易通过血脑屏障，这样既能提高左旋多巴的疗效，又能减轻其外周的副作用。故本题正确答案为A。</w:t>
      </w:r>
    </w:p>
    <w:p>
      <w:pPr>
        <w:rPr>
          <w:rFonts w:ascii="微软雅黑" w:hAnsi="微软雅黑" w:eastAsia="微软雅黑" w:cstheme="minorEastAsia"/>
          <w:szCs w:val="21"/>
        </w:rPr>
      </w:pPr>
      <w:r>
        <w:rPr>
          <w:rFonts w:hint="eastAsia" w:ascii="微软雅黑" w:hAnsi="微软雅黑" w:eastAsia="微软雅黑" w:cstheme="minorEastAsia"/>
          <w:szCs w:val="21"/>
        </w:rPr>
        <w:t>3.【答案】A</w:t>
      </w:r>
    </w:p>
    <w:p>
      <w:pPr>
        <w:rPr>
          <w:rFonts w:ascii="微软雅黑" w:hAnsi="微软雅黑" w:eastAsia="微软雅黑" w:cstheme="minorEastAsia"/>
          <w:szCs w:val="21"/>
        </w:rPr>
      </w:pPr>
      <w:r>
        <w:rPr>
          <w:rFonts w:hint="eastAsia" w:ascii="微软雅黑" w:hAnsi="微软雅黑" w:eastAsia="微软雅黑" w:cstheme="minorEastAsia"/>
          <w:szCs w:val="21"/>
        </w:rPr>
        <w:t>【解析】本题考查房性心律失常的临床药物治疗。室性心律失常首选利多卡因。美托洛尔β受体拮抗剂，用于室上性心律失常、房扑、房颤；阿托品M胆碱受体阻滞剂，用于窦性心动过缓的治疗；沙丁胺醇β2受体激动剂，主要用于支气管哮喘的急性发作；新斯的明胆碱酯酶抑制剂，主要用于重症肌无力、术后腹胀气等；本题该患者诊断为房颤。故本题正确答案为A。</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题目</w:t>
      </w:r>
    </w:p>
    <w:p>
      <w:pPr>
        <w:rPr>
          <w:rFonts w:ascii="微软雅黑" w:hAnsi="微软雅黑" w:eastAsia="微软雅黑" w:cstheme="minorEastAsia"/>
          <w:szCs w:val="21"/>
        </w:rPr>
      </w:pPr>
      <w:r>
        <w:rPr>
          <w:rFonts w:hint="eastAsia" w:ascii="微软雅黑" w:hAnsi="微软雅黑" w:eastAsia="微软雅黑" w:cstheme="minorEastAsia"/>
          <w:szCs w:val="21"/>
        </w:rPr>
        <w:t>1.能抑制尿液的稀释和浓缩过程,并具有强大利尿作用的药物是</w:t>
      </w:r>
    </w:p>
    <w:p>
      <w:pPr>
        <w:rPr>
          <w:rFonts w:ascii="微软雅黑" w:hAnsi="微软雅黑" w:eastAsia="微软雅黑" w:cstheme="minorEastAsia"/>
          <w:szCs w:val="21"/>
        </w:rPr>
      </w:pPr>
      <w:r>
        <w:rPr>
          <w:rFonts w:hint="eastAsia" w:ascii="微软雅黑" w:hAnsi="微软雅黑" w:eastAsia="微软雅黑" w:cstheme="minorEastAsia"/>
          <w:szCs w:val="21"/>
        </w:rPr>
        <w:t>A.呋塞米</w:t>
      </w:r>
    </w:p>
    <w:p>
      <w:pPr>
        <w:rPr>
          <w:rFonts w:ascii="微软雅黑" w:hAnsi="微软雅黑" w:eastAsia="微软雅黑" w:cstheme="minorEastAsia"/>
          <w:szCs w:val="21"/>
        </w:rPr>
      </w:pPr>
      <w:r>
        <w:rPr>
          <w:rFonts w:hint="eastAsia" w:ascii="微软雅黑" w:hAnsi="微软雅黑" w:eastAsia="微软雅黑" w:cstheme="minorEastAsia"/>
          <w:szCs w:val="21"/>
        </w:rPr>
        <w:t>B.氢氯噻嗪</w:t>
      </w:r>
    </w:p>
    <w:p>
      <w:pPr>
        <w:rPr>
          <w:rFonts w:ascii="微软雅黑" w:hAnsi="微软雅黑" w:eastAsia="微软雅黑" w:cstheme="minorEastAsia"/>
          <w:szCs w:val="21"/>
        </w:rPr>
      </w:pPr>
      <w:r>
        <w:rPr>
          <w:rFonts w:hint="eastAsia" w:ascii="微软雅黑" w:hAnsi="微软雅黑" w:eastAsia="微软雅黑" w:cstheme="minorEastAsia"/>
          <w:szCs w:val="21"/>
        </w:rPr>
        <w:t>C.高渗葡萄糖</w:t>
      </w:r>
    </w:p>
    <w:p>
      <w:pPr>
        <w:rPr>
          <w:rFonts w:ascii="微软雅黑" w:hAnsi="微软雅黑" w:eastAsia="微软雅黑" w:cstheme="minorEastAsia"/>
          <w:szCs w:val="21"/>
        </w:rPr>
      </w:pPr>
      <w:r>
        <w:rPr>
          <w:rFonts w:hint="eastAsia" w:ascii="微软雅黑" w:hAnsi="微软雅黑" w:eastAsia="微软雅黑" w:cstheme="minorEastAsia"/>
          <w:szCs w:val="21"/>
        </w:rPr>
        <w:t>D.山梨醇</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E.甘露醇</w:t>
      </w:r>
    </w:p>
    <w:p>
      <w:pPr>
        <w:rPr>
          <w:rFonts w:ascii="微软雅黑" w:hAnsi="微软雅黑" w:eastAsia="微软雅黑" w:cstheme="minorEastAsia"/>
          <w:szCs w:val="21"/>
        </w:rPr>
      </w:pPr>
      <w:r>
        <w:rPr>
          <w:rFonts w:hint="eastAsia" w:ascii="微软雅黑" w:hAnsi="微软雅黑" w:eastAsia="微软雅黑" w:cstheme="minorEastAsia"/>
          <w:szCs w:val="21"/>
        </w:rPr>
        <w:t>2.女,55岁。肝硬化22年。腹部B超检查:腹水最大液深19 cm,化验检查:血清钠142 mmol/L，钾6.4 mmol/L，BUN23 mmol/L，血肌肝224 mmol/L。下列治疗措施错误的是</w:t>
      </w:r>
    </w:p>
    <w:p>
      <w:pPr>
        <w:rPr>
          <w:rFonts w:ascii="微软雅黑" w:hAnsi="微软雅黑" w:eastAsia="微软雅黑" w:cstheme="minorEastAsia"/>
          <w:szCs w:val="21"/>
        </w:rPr>
      </w:pPr>
      <w:r>
        <w:rPr>
          <w:rFonts w:hint="eastAsia" w:ascii="微软雅黑" w:hAnsi="微软雅黑" w:eastAsia="微软雅黑" w:cstheme="minorEastAsia"/>
          <w:szCs w:val="21"/>
        </w:rPr>
        <w:t>A.10%葡萄糖酸钙20 mL缓慢静脉注射</w:t>
      </w:r>
    </w:p>
    <w:p>
      <w:pPr>
        <w:rPr>
          <w:rFonts w:ascii="微软雅黑" w:hAnsi="微软雅黑" w:eastAsia="微软雅黑" w:cstheme="minorEastAsia"/>
          <w:szCs w:val="21"/>
        </w:rPr>
      </w:pPr>
      <w:r>
        <w:rPr>
          <w:rFonts w:hint="eastAsia" w:ascii="微软雅黑" w:hAnsi="微软雅黑" w:eastAsia="微软雅黑" w:cstheme="minorEastAsia"/>
          <w:szCs w:val="21"/>
        </w:rPr>
        <w:t>B.口服螺内酯</w:t>
      </w:r>
    </w:p>
    <w:p>
      <w:pPr>
        <w:rPr>
          <w:rFonts w:ascii="微软雅黑" w:hAnsi="微软雅黑" w:eastAsia="微软雅黑" w:cstheme="minorEastAsia"/>
          <w:szCs w:val="21"/>
        </w:rPr>
      </w:pPr>
      <w:r>
        <w:rPr>
          <w:rFonts w:hint="eastAsia" w:ascii="微软雅黑" w:hAnsi="微软雅黑" w:eastAsia="微软雅黑" w:cstheme="minorEastAsia"/>
          <w:szCs w:val="21"/>
        </w:rPr>
        <w:t>C.输白蛋白</w:t>
      </w:r>
    </w:p>
    <w:p>
      <w:pPr>
        <w:rPr>
          <w:rFonts w:ascii="微软雅黑" w:hAnsi="微软雅黑" w:eastAsia="微软雅黑" w:cstheme="minorEastAsia"/>
          <w:szCs w:val="21"/>
        </w:rPr>
      </w:pPr>
      <w:r>
        <w:rPr>
          <w:rFonts w:hint="eastAsia" w:ascii="微软雅黑" w:hAnsi="微软雅黑" w:eastAsia="微软雅黑" w:cstheme="minorEastAsia"/>
          <w:szCs w:val="21"/>
        </w:rPr>
        <w:t>D.控制体液入量</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E.葡萄糖加胰岛素</w:t>
      </w:r>
    </w:p>
    <w:p>
      <w:pPr>
        <w:rPr>
          <w:rFonts w:ascii="微软雅黑" w:hAnsi="微软雅黑" w:eastAsia="微软雅黑" w:cstheme="minorEastAsia"/>
          <w:szCs w:val="21"/>
        </w:rPr>
      </w:pPr>
      <w:r>
        <w:rPr>
          <w:rFonts w:hint="eastAsia" w:ascii="微软雅黑" w:hAnsi="微软雅黑" w:eastAsia="微软雅黑" w:cstheme="minorEastAsia"/>
          <w:szCs w:val="21"/>
        </w:rPr>
        <w:t>3.患者，男性，48岁。因胆道梗阻并发休克入院等。使用升压药后血压不易维持，波动较大，应用氢化可的松后血压升高并维持平稳，治疗3天时，患者出现精神失常、躁狂。出现此症状是因为氢化可的松下列哪项作用</w:t>
      </w:r>
    </w:p>
    <w:p>
      <w:pPr>
        <w:rPr>
          <w:rFonts w:ascii="微软雅黑" w:hAnsi="微软雅黑" w:eastAsia="微软雅黑" w:cstheme="minorEastAsia"/>
          <w:szCs w:val="21"/>
        </w:rPr>
      </w:pPr>
      <w:r>
        <w:rPr>
          <w:rFonts w:hint="eastAsia" w:ascii="微软雅黑" w:hAnsi="微软雅黑" w:eastAsia="微软雅黑" w:cstheme="minorEastAsia"/>
          <w:szCs w:val="21"/>
        </w:rPr>
        <w:t>A.提高中枢神经的兴奋性</w:t>
      </w:r>
    </w:p>
    <w:p>
      <w:pPr>
        <w:rPr>
          <w:rFonts w:ascii="微软雅黑" w:hAnsi="微软雅黑" w:eastAsia="微软雅黑" w:cstheme="minorEastAsia"/>
          <w:szCs w:val="21"/>
        </w:rPr>
      </w:pPr>
      <w:r>
        <w:rPr>
          <w:rFonts w:hint="eastAsia" w:ascii="微软雅黑" w:hAnsi="微软雅黑" w:eastAsia="微软雅黑" w:cstheme="minorEastAsia"/>
          <w:szCs w:val="21"/>
        </w:rPr>
        <w:t>B.加速蛋白质的分解代谢</w:t>
      </w:r>
    </w:p>
    <w:p>
      <w:pPr>
        <w:rPr>
          <w:rFonts w:ascii="微软雅黑" w:hAnsi="微软雅黑" w:eastAsia="微软雅黑" w:cstheme="minorEastAsia"/>
          <w:szCs w:val="21"/>
        </w:rPr>
      </w:pPr>
      <w:r>
        <w:rPr>
          <w:rFonts w:hint="eastAsia" w:ascii="微软雅黑" w:hAnsi="微软雅黑" w:eastAsia="微软雅黑" w:cstheme="minorEastAsia"/>
          <w:szCs w:val="21"/>
        </w:rPr>
        <w:t>C.减少脑组织对葡萄糖的利用</w:t>
      </w:r>
    </w:p>
    <w:p>
      <w:pPr>
        <w:rPr>
          <w:rFonts w:ascii="微软雅黑" w:hAnsi="微软雅黑" w:eastAsia="微软雅黑" w:cstheme="minorEastAsia"/>
          <w:szCs w:val="21"/>
        </w:rPr>
      </w:pPr>
      <w:r>
        <w:rPr>
          <w:rFonts w:hint="eastAsia" w:ascii="微软雅黑" w:hAnsi="微软雅黑" w:eastAsia="微软雅黑" w:cstheme="minorEastAsia"/>
          <w:szCs w:val="21"/>
        </w:rPr>
        <w:t>D.过量引起感染的扩散</w:t>
      </w:r>
    </w:p>
    <w:p>
      <w:pPr>
        <w:rPr>
          <w:rFonts w:ascii="微软雅黑" w:hAnsi="微软雅黑" w:eastAsia="微软雅黑" w:cstheme="minorEastAsia"/>
          <w:szCs w:val="21"/>
        </w:rPr>
      </w:pPr>
      <w:r>
        <w:rPr>
          <w:rFonts w:hint="eastAsia" w:ascii="微软雅黑" w:hAnsi="微软雅黑" w:eastAsia="微软雅黑" w:cstheme="minorEastAsia"/>
          <w:szCs w:val="21"/>
        </w:rPr>
        <w:t>E.增强升压药的作用</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答案</w:t>
      </w:r>
    </w:p>
    <w:p>
      <w:pPr>
        <w:rPr>
          <w:rFonts w:ascii="微软雅黑" w:hAnsi="微软雅黑" w:eastAsia="微软雅黑" w:cstheme="minorEastAsia"/>
          <w:szCs w:val="21"/>
        </w:rPr>
      </w:pPr>
      <w:r>
        <w:rPr>
          <w:rFonts w:hint="eastAsia" w:ascii="微软雅黑" w:hAnsi="微软雅黑" w:eastAsia="微软雅黑" w:cstheme="minorEastAsia"/>
          <w:szCs w:val="21"/>
        </w:rPr>
        <w:t>1.【答案】A  </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呋塞米属于袢利尿剂，为高效能利尿药。主要作用于髓祥升支粗段，抑制Na+-K+-2Cl-同向转运子，利尿作用强。故，答案选A。氢氯噻嗪属于类噻嗪类利尿药，为中效能利尿药，主要作用于远曲小管近端，抑制Na+-CI-同向转运子。故，答案不选B。高渗葡萄糖、山梨醇、甘露醇属于渗透性利尿药，也称为脱水药，可以提高血浆渗透压，产生组织脱水作用。故，答案不选C、D、E。</w:t>
      </w:r>
    </w:p>
    <w:p>
      <w:pPr>
        <w:rPr>
          <w:rFonts w:ascii="微软雅黑" w:hAnsi="微软雅黑" w:eastAsia="微软雅黑" w:cstheme="minorEastAsia"/>
          <w:szCs w:val="21"/>
        </w:rPr>
      </w:pPr>
      <w:r>
        <w:rPr>
          <w:rFonts w:hint="eastAsia" w:ascii="微软雅黑" w:hAnsi="微软雅黑" w:eastAsia="微软雅黑" w:cstheme="minorEastAsia"/>
          <w:szCs w:val="21"/>
        </w:rPr>
        <w:t>2.【答案】B</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【解析】本题考查高血钾的治疗。螺内酯属于保钾利尿剂，使血钾升高。正常血钾3.3~5.5 mmol/L，本题中患者血钾6.5 mmol/L，显著升高，如再使用螺内酯，血钾就会更高而加重病情。故本题正确答案为B。</w:t>
      </w:r>
    </w:p>
    <w:p>
      <w:pPr>
        <w:rPr>
          <w:rFonts w:ascii="微软雅黑" w:hAnsi="微软雅黑" w:eastAsia="微软雅黑" w:cstheme="minorEastAsia"/>
          <w:szCs w:val="21"/>
        </w:rPr>
      </w:pPr>
      <w:r>
        <w:rPr>
          <w:rFonts w:hint="eastAsia" w:ascii="微软雅黑" w:hAnsi="微软雅黑" w:eastAsia="微软雅黑" w:cstheme="minorEastAsia"/>
          <w:szCs w:val="21"/>
        </w:rPr>
        <w:t>3.【答案】A</w:t>
      </w:r>
    </w:p>
    <w:p>
      <w:pPr>
        <w:rPr>
          <w:rFonts w:ascii="微软雅黑" w:hAnsi="微软雅黑" w:eastAsia="微软雅黑" w:cstheme="minorEastAsia"/>
          <w:szCs w:val="21"/>
        </w:rPr>
      </w:pPr>
      <w:r>
        <w:rPr>
          <w:rFonts w:hint="eastAsia" w:ascii="微软雅黑" w:hAnsi="微软雅黑" w:eastAsia="微软雅黑" w:cstheme="minorEastAsia"/>
          <w:szCs w:val="21"/>
        </w:rPr>
        <w:t>【解析】本题考查糖皮质激素的不良反应。糖皮质激素可提高中枢神经系统的兴奋性，故可诱发癫痫、躁狂等。故本题正确答案为A。</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题目</w:t>
      </w:r>
    </w:p>
    <w:p>
      <w:pPr>
        <w:rPr>
          <w:rFonts w:ascii="微软雅黑" w:hAnsi="微软雅黑" w:eastAsia="微软雅黑" w:cstheme="minorEastAsia"/>
          <w:szCs w:val="21"/>
        </w:rPr>
      </w:pPr>
      <w:r>
        <w:rPr>
          <w:rFonts w:hint="eastAsia" w:ascii="微软雅黑" w:hAnsi="微软雅黑" w:eastAsia="微软雅黑" w:cstheme="minorEastAsia"/>
          <w:szCs w:val="21"/>
        </w:rPr>
        <w:t>1.</w:t>
      </w:r>
      <w:bookmarkStart w:id="0" w:name="_GoBack"/>
      <w:r>
        <w:rPr>
          <w:rFonts w:hint="eastAsia" w:ascii="微软雅黑" w:hAnsi="微软雅黑" w:eastAsia="微软雅黑" w:cstheme="minorEastAsia"/>
          <w:color w:val="0000FF"/>
          <w:szCs w:val="21"/>
        </w:rPr>
        <w:t>男，35岁，劳累时突发痛6小时，喘憋，不能平卧。既往体健，查体：T37.2℃，P110次/分，R26次/分，BP100/70mmHg,双肺可闻及细湿啰音，心律齐，心电图示I、aVL、V1~V6导联ST段弓背向上抬高。患者喘憋的主要生理异常是</w:t>
      </w:r>
      <w:bookmarkEnd w:id="0"/>
    </w:p>
    <w:p>
      <w:pPr>
        <w:rPr>
          <w:rFonts w:ascii="微软雅黑" w:hAnsi="微软雅黑" w:eastAsia="微软雅黑" w:cstheme="minorEastAsia"/>
          <w:szCs w:val="21"/>
        </w:rPr>
      </w:pPr>
      <w:r>
        <w:rPr>
          <w:rFonts w:hint="eastAsia" w:ascii="微软雅黑" w:hAnsi="微软雅黑" w:eastAsia="微软雅黑" w:cstheme="minorEastAsia"/>
          <w:szCs w:val="21"/>
        </w:rPr>
        <w:t>A.体力或精神负担过大</w:t>
      </w:r>
    </w:p>
    <w:p>
      <w:pPr>
        <w:rPr>
          <w:rFonts w:ascii="微软雅黑" w:hAnsi="微软雅黑" w:eastAsia="微软雅黑" w:cstheme="minorEastAsia"/>
          <w:szCs w:val="21"/>
        </w:rPr>
      </w:pPr>
      <w:r>
        <w:rPr>
          <w:rFonts w:hint="eastAsia" w:ascii="微软雅黑" w:hAnsi="微软雅黑" w:eastAsia="微软雅黑" w:cstheme="minorEastAsia"/>
          <w:szCs w:val="21"/>
        </w:rPr>
        <w:t xml:space="preserve">B.心肌收缩力下降 </w:t>
      </w:r>
    </w:p>
    <w:p>
      <w:pPr>
        <w:rPr>
          <w:rFonts w:ascii="微软雅黑" w:hAnsi="微软雅黑" w:eastAsia="微软雅黑" w:cstheme="minorEastAsia"/>
          <w:szCs w:val="21"/>
        </w:rPr>
      </w:pPr>
      <w:r>
        <w:rPr>
          <w:rFonts w:hint="eastAsia" w:ascii="微软雅黑" w:hAnsi="微软雅黑" w:eastAsia="微软雅黑" w:cstheme="minorEastAsia"/>
          <w:szCs w:val="21"/>
        </w:rPr>
        <w:t>C.肺部感染</w:t>
      </w:r>
    </w:p>
    <w:p>
      <w:pPr>
        <w:rPr>
          <w:rFonts w:ascii="微软雅黑" w:hAnsi="微软雅黑" w:eastAsia="微软雅黑" w:cstheme="minorEastAsia"/>
          <w:szCs w:val="21"/>
        </w:rPr>
      </w:pPr>
      <w:r>
        <w:rPr>
          <w:rFonts w:hint="eastAsia" w:ascii="微软雅黑" w:hAnsi="微软雅黑" w:eastAsia="微软雅黑" w:cstheme="minorEastAsia"/>
          <w:szCs w:val="21"/>
        </w:rPr>
        <w:t xml:space="preserve">D.心脏后负荷增加 </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 xml:space="preserve">E.心脏前负荷增加 </w:t>
      </w:r>
    </w:p>
    <w:p>
      <w:pPr>
        <w:rPr>
          <w:rFonts w:ascii="微软雅黑" w:hAnsi="微软雅黑" w:eastAsia="微软雅黑" w:cstheme="minorEastAsia"/>
          <w:szCs w:val="21"/>
        </w:rPr>
      </w:pPr>
      <w:r>
        <w:rPr>
          <w:rFonts w:hint="eastAsia" w:ascii="微软雅黑" w:hAnsi="微软雅黑" w:eastAsia="微软雅黑" w:cstheme="minorEastAsia"/>
          <w:szCs w:val="21"/>
        </w:rPr>
        <w:t>2.男，54岁。活动时喘憋渐加重，出现夜间憋醒。高血压病史10余年。超声心动图:左心房、左心室扩大，LVEF35%。患者喘憋的机制为</w:t>
      </w:r>
    </w:p>
    <w:p>
      <w:pPr>
        <w:rPr>
          <w:rFonts w:ascii="微软雅黑" w:hAnsi="微软雅黑" w:eastAsia="微软雅黑" w:cstheme="minorEastAsia"/>
          <w:szCs w:val="21"/>
        </w:rPr>
      </w:pPr>
      <w:r>
        <w:rPr>
          <w:rFonts w:hint="eastAsia" w:ascii="微软雅黑" w:hAnsi="微软雅黑" w:eastAsia="微软雅黑" w:cstheme="minorEastAsia"/>
          <w:szCs w:val="21"/>
        </w:rPr>
        <w:t>A.左心室充盈压明显降低</w:t>
      </w:r>
    </w:p>
    <w:p>
      <w:pPr>
        <w:rPr>
          <w:rFonts w:ascii="微软雅黑" w:hAnsi="微软雅黑" w:eastAsia="微软雅黑" w:cstheme="minorEastAsia"/>
          <w:szCs w:val="21"/>
        </w:rPr>
      </w:pPr>
      <w:r>
        <w:rPr>
          <w:rFonts w:hint="eastAsia" w:ascii="微软雅黑" w:hAnsi="微软雅黑" w:eastAsia="微软雅黑" w:cstheme="minorEastAsia"/>
          <w:szCs w:val="21"/>
        </w:rPr>
        <w:t>B.左心室舒张功能明显受损</w:t>
      </w:r>
    </w:p>
    <w:p>
      <w:pPr>
        <w:rPr>
          <w:rFonts w:ascii="微软雅黑" w:hAnsi="微软雅黑" w:eastAsia="微软雅黑" w:cstheme="minorEastAsia"/>
          <w:szCs w:val="21"/>
        </w:rPr>
      </w:pPr>
      <w:r>
        <w:rPr>
          <w:rFonts w:hint="eastAsia" w:ascii="微软雅黑" w:hAnsi="微软雅黑" w:eastAsia="微软雅黑" w:cstheme="minorEastAsia"/>
          <w:szCs w:val="21"/>
        </w:rPr>
        <w:t>C.左心室每搏功明显高于右心室每搏功</w:t>
      </w:r>
    </w:p>
    <w:p>
      <w:pPr>
        <w:rPr>
          <w:rFonts w:ascii="微软雅黑" w:hAnsi="微软雅黑" w:eastAsia="微软雅黑" w:cstheme="minorEastAsia"/>
          <w:szCs w:val="21"/>
        </w:rPr>
      </w:pPr>
      <w:r>
        <w:rPr>
          <w:rFonts w:hint="eastAsia" w:ascii="微软雅黑" w:hAnsi="微软雅黑" w:eastAsia="微软雅黑" w:cstheme="minorEastAsia"/>
          <w:szCs w:val="21"/>
        </w:rPr>
        <w:t>D.左心室心搏出最明显少于右心室心搏出量</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E.心室搏出量占心室舒张末容积的百分比明显降低</w:t>
      </w:r>
    </w:p>
    <w:p>
      <w:pPr>
        <w:rPr>
          <w:rFonts w:ascii="微软雅黑" w:hAnsi="微软雅黑" w:eastAsia="微软雅黑" w:cstheme="minorEastAsia"/>
          <w:szCs w:val="21"/>
        </w:rPr>
      </w:pPr>
      <w:r>
        <w:rPr>
          <w:rFonts w:hint="eastAsia" w:ascii="微软雅黑" w:hAnsi="微软雅黑" w:eastAsia="微软雅黑" w:cstheme="minorEastAsia"/>
          <w:szCs w:val="21"/>
        </w:rPr>
        <w:t>3.女，37岁。因阵发性室上性心动过速行射频消融治疗，术后患者突然出现胸闷、烦躁、呼吸困难。查体：BP 80/70 mmHg,颈静脉怒张，两肺呼吸音清，心界向两侧扩大。心率120次/分，律齐。各瓣膜听诊区未闻及杂音，奇脉（+）。导致其临床表现的机制是</w:t>
      </w:r>
    </w:p>
    <w:p>
      <w:pPr>
        <w:rPr>
          <w:rFonts w:ascii="微软雅黑" w:hAnsi="微软雅黑" w:eastAsia="微软雅黑" w:cstheme="minorEastAsia"/>
          <w:szCs w:val="21"/>
        </w:rPr>
      </w:pPr>
      <w:r>
        <w:rPr>
          <w:rFonts w:hint="eastAsia" w:ascii="微软雅黑" w:hAnsi="微软雅黑" w:eastAsia="微软雅黑" w:cstheme="minorEastAsia"/>
          <w:szCs w:val="21"/>
        </w:rPr>
        <w:t>A.心排血量增加，静脉压升高</w:t>
      </w:r>
    </w:p>
    <w:p>
      <w:pPr>
        <w:rPr>
          <w:rFonts w:ascii="微软雅黑" w:hAnsi="微软雅黑" w:eastAsia="微软雅黑" w:cstheme="minorEastAsia"/>
          <w:szCs w:val="21"/>
        </w:rPr>
      </w:pPr>
      <w:r>
        <w:rPr>
          <w:rFonts w:hint="eastAsia" w:ascii="微软雅黑" w:hAnsi="微软雅黑" w:eastAsia="微软雅黑" w:cstheme="minorEastAsia"/>
          <w:szCs w:val="21"/>
        </w:rPr>
        <w:t>B.心排血量不变，静脉压升高</w:t>
      </w:r>
    </w:p>
    <w:p>
      <w:pPr>
        <w:rPr>
          <w:rFonts w:ascii="微软雅黑" w:hAnsi="微软雅黑" w:eastAsia="微软雅黑" w:cstheme="minorEastAsia"/>
          <w:szCs w:val="21"/>
        </w:rPr>
      </w:pPr>
      <w:r>
        <w:rPr>
          <w:rFonts w:hint="eastAsia" w:ascii="微软雅黑" w:hAnsi="微软雅黑" w:eastAsia="微软雅黑" w:cstheme="minorEastAsia"/>
          <w:szCs w:val="21"/>
        </w:rPr>
        <w:t>C.心排血量下降，静脉压降低</w:t>
      </w:r>
    </w:p>
    <w:p>
      <w:pPr>
        <w:rPr>
          <w:rFonts w:ascii="微软雅黑" w:hAnsi="微软雅黑" w:eastAsia="微软雅黑" w:cstheme="minorEastAsia"/>
          <w:szCs w:val="21"/>
        </w:rPr>
      </w:pPr>
      <w:r>
        <w:rPr>
          <w:rFonts w:hint="eastAsia" w:ascii="微软雅黑" w:hAnsi="微软雅黑" w:eastAsia="微软雅黑" w:cstheme="minorEastAsia"/>
          <w:szCs w:val="21"/>
        </w:rPr>
        <w:t>D.心排血量增加，静脉压降低</w:t>
      </w:r>
    </w:p>
    <w:p>
      <w:pPr>
        <w:rPr>
          <w:rFonts w:ascii="微软雅黑" w:hAnsi="微软雅黑" w:eastAsia="微软雅黑" w:cstheme="minorEastAsia"/>
          <w:szCs w:val="21"/>
        </w:rPr>
      </w:pPr>
      <w:r>
        <w:rPr>
          <w:rFonts w:hint="eastAsia" w:ascii="微软雅黑" w:hAnsi="微软雅黑" w:eastAsia="微软雅黑" w:cstheme="minorEastAsia"/>
          <w:szCs w:val="21"/>
        </w:rPr>
        <w:t>E.心排血量下降，静脉压升高</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答案</w:t>
      </w:r>
    </w:p>
    <w:p>
      <w:pPr>
        <w:rPr>
          <w:rFonts w:ascii="微软雅黑" w:hAnsi="微软雅黑" w:eastAsia="微软雅黑" w:cstheme="minorEastAsia"/>
          <w:szCs w:val="21"/>
        </w:rPr>
      </w:pPr>
      <w:r>
        <w:rPr>
          <w:rFonts w:hint="eastAsia" w:ascii="微软雅黑" w:hAnsi="微软雅黑" w:eastAsia="微软雅黑" w:cstheme="minorEastAsia"/>
          <w:szCs w:val="21"/>
        </w:rPr>
        <w:t>1.【答案】B</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【解析】根据题意诊断为广泛前壁急性心肌梗死，出现严重的并发症急性左心衰竭，患者喘憋是急性左心衰的表现，是由于急性心肌梗死后心肌收缩力下降所致。</w:t>
      </w:r>
    </w:p>
    <w:p>
      <w:pPr>
        <w:rPr>
          <w:rFonts w:ascii="微软雅黑" w:hAnsi="微软雅黑" w:eastAsia="微软雅黑" w:cstheme="minorEastAsia"/>
          <w:szCs w:val="21"/>
        </w:rPr>
      </w:pPr>
      <w:r>
        <w:rPr>
          <w:rFonts w:hint="eastAsia" w:ascii="微软雅黑" w:hAnsi="微软雅黑" w:eastAsia="微软雅黑" w:cstheme="minorEastAsia"/>
          <w:szCs w:val="21"/>
        </w:rPr>
        <w:t>2.【答案】E  </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患者中老年男性，活动时喘憋渐加重，出现夜间憋醒（慢性心衰的典型表现），高血压病史10余年（提示可能为高血压性心脏病），超声心动图检查示：左心房、左心室扩大（左心代偿性增大），LVEF35%（LVEF＜50%，提示心衰，健康成年人的射血分数为55%～65%），综合患者病史、症状及辅助检查，诊断考虑为左心衰竭。左心衰患者夜间平卧后，回心血量增多，但心室搏出量占心室舒张末容积的百分比（即射血分数）明显降低（E对），血液瘀滞于肺部，出现憋喘症状。左心衰患者以收缩功能降低为主，舒张功能（降低见于肥厚型心肌病等）并没有明显受损（B错），当心肌代偿性肥厚增大时，可出现左心室充盈压增高（A错）。一般左心室每搏功会明显高于右心室每搏功（C错），但其并非患者发生喘憋的机理。左心室心搏出量应等于右心室心搏出量（D错）。</w:t>
      </w:r>
    </w:p>
    <w:p>
      <w:pPr>
        <w:rPr>
          <w:rFonts w:ascii="微软雅黑" w:hAnsi="微软雅黑" w:eastAsia="微软雅黑" w:cstheme="minorEastAsia"/>
          <w:szCs w:val="21"/>
        </w:rPr>
      </w:pPr>
      <w:r>
        <w:rPr>
          <w:rFonts w:hint="eastAsia" w:ascii="微软雅黑" w:hAnsi="微软雅黑" w:eastAsia="微软雅黑" w:cstheme="minorEastAsia"/>
          <w:szCs w:val="21"/>
        </w:rPr>
        <w:t xml:space="preserve">3.【答案】E </w:t>
      </w:r>
    </w:p>
    <w:p>
      <w:pPr>
        <w:rPr>
          <w:rFonts w:ascii="微软雅黑" w:hAnsi="微软雅黑" w:eastAsia="微软雅黑" w:cstheme="minorEastAsia"/>
          <w:szCs w:val="21"/>
        </w:rPr>
      </w:pPr>
      <w:r>
        <w:rPr>
          <w:rFonts w:hint="eastAsia" w:ascii="微软雅黑" w:hAnsi="微软雅黑" w:eastAsia="微软雅黑" w:cstheme="minorEastAsia"/>
          <w:szCs w:val="21"/>
        </w:rPr>
        <w:t>【解析】中年女性，因阵发性室上性心动过速行射频消融治疗，术中突然发现胸闷、烦躁、呼吸困难（急性发病，呼吸困难是心包积液最突出症状）。血压80/70mmHg（血压降低提示心排出量下降），颈静脉怒张（右心衰体循环淤血），心率120次/分（正常值60～100次/分）。奇脉（+）（常见于右心衰竭、心包积液和缩窄性心包炎，以及严重哮喘）。结合患者病史、症状及体征，考虑为射频消融穿破导致心包积液，形成心脏压塞。心脏压塞时，心包腔内压力升高心室舒张受限，心脏内血流减少心脏排血量下降；心室舒张受限，致静脉回流受限，静脉压升高，综上患者临床表现机制为心排血量下降，静脉压升高（ABCD错E对）。</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题目</w:t>
      </w:r>
    </w:p>
    <w:p>
      <w:pPr>
        <w:rPr>
          <w:rFonts w:ascii="微软雅黑" w:hAnsi="微软雅黑" w:eastAsia="微软雅黑" w:cstheme="minorEastAsia"/>
          <w:szCs w:val="21"/>
        </w:rPr>
      </w:pPr>
      <w:r>
        <w:rPr>
          <w:rFonts w:hint="eastAsia" w:ascii="微软雅黑" w:hAnsi="微软雅黑" w:eastAsia="微软雅黑" w:cstheme="minorEastAsia"/>
          <w:szCs w:val="21"/>
        </w:rPr>
        <w:t>1.男，22岁。反复发作，上腹部疼痛6个月。胃镜检查见十二指肠球部溃疡。该患者不出现的生理变化是</w:t>
      </w:r>
    </w:p>
    <w:p>
      <w:pPr>
        <w:rPr>
          <w:rFonts w:ascii="微软雅黑" w:hAnsi="微软雅黑" w:eastAsia="微软雅黑" w:cstheme="minorEastAsia"/>
          <w:szCs w:val="21"/>
        </w:rPr>
      </w:pPr>
      <w:r>
        <w:rPr>
          <w:rFonts w:hint="eastAsia" w:ascii="微软雅黑" w:hAnsi="微软雅黑" w:eastAsia="微软雅黑" w:cstheme="minorEastAsia"/>
          <w:szCs w:val="21"/>
        </w:rPr>
        <w:t>A.迷走神经功能亢进</w:t>
      </w:r>
    </w:p>
    <w:p>
      <w:pPr>
        <w:rPr>
          <w:rFonts w:ascii="微软雅黑" w:hAnsi="微软雅黑" w:eastAsia="微软雅黑" w:cstheme="minorEastAsia"/>
          <w:szCs w:val="21"/>
        </w:rPr>
      </w:pPr>
      <w:r>
        <w:rPr>
          <w:rFonts w:hint="eastAsia" w:ascii="微软雅黑" w:hAnsi="微软雅黑" w:eastAsia="微软雅黑" w:cstheme="minorEastAsia"/>
          <w:szCs w:val="21"/>
        </w:rPr>
        <w:t>B.促胃液素水平升高</w:t>
      </w:r>
    </w:p>
    <w:p>
      <w:pPr>
        <w:rPr>
          <w:rFonts w:ascii="微软雅黑" w:hAnsi="微软雅黑" w:eastAsia="微软雅黑" w:cstheme="minorEastAsia"/>
          <w:szCs w:val="21"/>
        </w:rPr>
      </w:pPr>
      <w:r>
        <w:rPr>
          <w:rFonts w:hint="eastAsia" w:ascii="微软雅黑" w:hAnsi="微软雅黑" w:eastAsia="微软雅黑" w:cstheme="minorEastAsia"/>
          <w:szCs w:val="21"/>
        </w:rPr>
        <w:t>C.内因子分泌减少</w:t>
      </w:r>
    </w:p>
    <w:p>
      <w:pPr>
        <w:rPr>
          <w:rFonts w:ascii="微软雅黑" w:hAnsi="微软雅黑" w:eastAsia="微软雅黑" w:cstheme="minorEastAsia"/>
          <w:szCs w:val="21"/>
        </w:rPr>
      </w:pPr>
      <w:r>
        <w:rPr>
          <w:rFonts w:hint="eastAsia" w:ascii="微软雅黑" w:hAnsi="微软雅黑" w:eastAsia="微软雅黑" w:cstheme="minorEastAsia"/>
          <w:szCs w:val="21"/>
        </w:rPr>
        <w:t>D.胃蛋白酶分泌增加</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E.胃酸分泌增加</w:t>
      </w:r>
    </w:p>
    <w:p>
      <w:pPr>
        <w:rPr>
          <w:rFonts w:ascii="微软雅黑" w:hAnsi="微软雅黑" w:eastAsia="微软雅黑" w:cstheme="minorEastAsia"/>
          <w:szCs w:val="21"/>
        </w:rPr>
      </w:pPr>
      <w:r>
        <w:rPr>
          <w:rFonts w:hint="eastAsia" w:ascii="微软雅黑" w:hAnsi="微软雅黑" w:eastAsia="微软雅黑" w:cstheme="minorEastAsia"/>
          <w:szCs w:val="21"/>
        </w:rPr>
        <w:t>2.肾小球滤过膜中，阻挡大分子物质滤过的主要屏障是</w:t>
      </w:r>
    </w:p>
    <w:p>
      <w:pPr>
        <w:rPr>
          <w:rFonts w:ascii="微软雅黑" w:hAnsi="微软雅黑" w:eastAsia="微软雅黑" w:cstheme="minorEastAsia"/>
          <w:szCs w:val="21"/>
        </w:rPr>
      </w:pPr>
      <w:r>
        <w:rPr>
          <w:rFonts w:hint="eastAsia" w:ascii="微软雅黑" w:hAnsi="微软雅黑" w:eastAsia="微软雅黑" w:cstheme="minorEastAsia"/>
          <w:szCs w:val="21"/>
        </w:rPr>
        <w:t>A.肾小囊脏层足细胞足突</w:t>
      </w:r>
    </w:p>
    <w:p>
      <w:pPr>
        <w:rPr>
          <w:rFonts w:ascii="微软雅黑" w:hAnsi="微软雅黑" w:eastAsia="微软雅黑" w:cstheme="minorEastAsia"/>
          <w:szCs w:val="21"/>
        </w:rPr>
      </w:pPr>
      <w:r>
        <w:rPr>
          <w:rFonts w:hint="eastAsia" w:ascii="微软雅黑" w:hAnsi="微软雅黑" w:eastAsia="微软雅黑" w:cstheme="minorEastAsia"/>
          <w:szCs w:val="21"/>
        </w:rPr>
        <w:t>B.肾小囊脏层足细胞胞体</w:t>
      </w:r>
    </w:p>
    <w:p>
      <w:pPr>
        <w:rPr>
          <w:rFonts w:ascii="微软雅黑" w:hAnsi="微软雅黑" w:eastAsia="微软雅黑" w:cstheme="minorEastAsia"/>
          <w:szCs w:val="21"/>
        </w:rPr>
      </w:pPr>
      <w:r>
        <w:rPr>
          <w:rFonts w:hint="eastAsia" w:ascii="微软雅黑" w:hAnsi="微软雅黑" w:eastAsia="微软雅黑" w:cstheme="minorEastAsia"/>
          <w:szCs w:val="21"/>
        </w:rPr>
        <w:t>C.肾小囊脏层足细胞足突裂隙膜</w:t>
      </w:r>
    </w:p>
    <w:p>
      <w:pPr>
        <w:rPr>
          <w:rFonts w:ascii="微软雅黑" w:hAnsi="微软雅黑" w:eastAsia="微软雅黑" w:cstheme="minorEastAsia"/>
          <w:szCs w:val="21"/>
        </w:rPr>
      </w:pPr>
      <w:r>
        <w:rPr>
          <w:rFonts w:hint="eastAsia" w:ascii="微软雅黑" w:hAnsi="微软雅黑" w:eastAsia="微软雅黑" w:cstheme="minorEastAsia"/>
          <w:szCs w:val="21"/>
        </w:rPr>
        <w:t>D.肾小球毛细血管内皮下基膜</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E.肾小球毛细血管内皮细胞</w:t>
      </w:r>
    </w:p>
    <w:p>
      <w:pPr>
        <w:rPr>
          <w:rFonts w:ascii="微软雅黑" w:hAnsi="微软雅黑" w:eastAsia="微软雅黑" w:cstheme="minorEastAsia"/>
          <w:szCs w:val="21"/>
        </w:rPr>
      </w:pPr>
      <w:r>
        <w:rPr>
          <w:rFonts w:hint="eastAsia" w:ascii="微软雅黑" w:hAnsi="微软雅黑" w:eastAsia="微软雅黑" w:cstheme="minorEastAsia"/>
          <w:szCs w:val="21"/>
        </w:rPr>
        <w:t>3.患者因腹泻引起尿量减少的主要机制是</w:t>
      </w:r>
    </w:p>
    <w:p>
      <w:pPr>
        <w:rPr>
          <w:rFonts w:ascii="微软雅黑" w:hAnsi="微软雅黑" w:eastAsia="微软雅黑" w:cstheme="minorEastAsia"/>
          <w:szCs w:val="21"/>
        </w:rPr>
      </w:pPr>
      <w:r>
        <w:rPr>
          <w:rFonts w:hint="eastAsia" w:ascii="微软雅黑" w:hAnsi="微软雅黑" w:eastAsia="微软雅黑" w:cstheme="minorEastAsia"/>
          <w:szCs w:val="21"/>
        </w:rPr>
        <w:t>A.血浆晶体渗透压升高，血管升压素分泌减少</w:t>
      </w:r>
    </w:p>
    <w:p>
      <w:pPr>
        <w:rPr>
          <w:rFonts w:ascii="微软雅黑" w:hAnsi="微软雅黑" w:eastAsia="微软雅黑" w:cstheme="minorEastAsia"/>
          <w:szCs w:val="21"/>
        </w:rPr>
      </w:pPr>
      <w:r>
        <w:rPr>
          <w:rFonts w:hint="eastAsia" w:ascii="微软雅黑" w:hAnsi="微软雅黑" w:eastAsia="微软雅黑" w:cstheme="minorEastAsia"/>
          <w:szCs w:val="21"/>
        </w:rPr>
        <w:t>B.血浆胶体渗透压降低，血管紧张素分泌减少</w:t>
      </w:r>
    </w:p>
    <w:p>
      <w:pPr>
        <w:rPr>
          <w:rFonts w:ascii="微软雅黑" w:hAnsi="微软雅黑" w:eastAsia="微软雅黑" w:cstheme="minorEastAsia"/>
          <w:szCs w:val="21"/>
        </w:rPr>
      </w:pPr>
      <w:r>
        <w:rPr>
          <w:rFonts w:hint="eastAsia" w:ascii="微软雅黑" w:hAnsi="微软雅黑" w:eastAsia="微软雅黑" w:cstheme="minorEastAsia"/>
          <w:szCs w:val="21"/>
        </w:rPr>
        <w:t>C.血浆胶体渗透压降低，血管紧张素分泌增加</w:t>
      </w:r>
    </w:p>
    <w:p>
      <w:pPr>
        <w:rPr>
          <w:rFonts w:ascii="微软雅黑" w:hAnsi="微软雅黑" w:eastAsia="微软雅黑" w:cstheme="minorEastAsia"/>
          <w:szCs w:val="21"/>
        </w:rPr>
      </w:pPr>
      <w:r>
        <w:rPr>
          <w:rFonts w:hint="eastAsia" w:ascii="微软雅黑" w:hAnsi="微软雅黑" w:eastAsia="微软雅黑" w:cstheme="minorEastAsia"/>
          <w:szCs w:val="21"/>
        </w:rPr>
        <w:t>D.血浆晶体渗透压降低，醛固酮分泌增加</w:t>
      </w:r>
    </w:p>
    <w:p>
      <w:pPr>
        <w:rPr>
          <w:rFonts w:ascii="微软雅黑" w:hAnsi="微软雅黑" w:eastAsia="微软雅黑" w:cstheme="minorEastAsia"/>
          <w:szCs w:val="21"/>
        </w:rPr>
      </w:pPr>
      <w:r>
        <w:rPr>
          <w:rFonts w:hint="eastAsia" w:ascii="微软雅黑" w:hAnsi="微软雅黑" w:eastAsia="微软雅黑" w:cstheme="minorEastAsia"/>
          <w:szCs w:val="21"/>
        </w:rPr>
        <w:t>E.血浆晶体渗透压升高，血管升压素分泌增加</w:t>
      </w:r>
    </w:p>
    <w:p>
      <w:pPr>
        <w:rPr>
          <w:rFonts w:ascii="微软雅黑" w:hAnsi="微软雅黑" w:eastAsia="微软雅黑" w:cstheme="minorEastAsia"/>
          <w:szCs w:val="21"/>
        </w:rPr>
      </w:pPr>
    </w:p>
    <w:p>
      <w:pPr>
        <w:rPr>
          <w:rFonts w:ascii="微软雅黑" w:hAnsi="微软雅黑" w:eastAsia="微软雅黑" w:cstheme="minorEastAsia"/>
          <w:szCs w:val="21"/>
        </w:rPr>
      </w:pPr>
      <w:r>
        <w:rPr>
          <w:rFonts w:hint="eastAsia" w:ascii="微软雅黑" w:hAnsi="微软雅黑" w:eastAsia="微软雅黑" w:cstheme="minorEastAsia"/>
          <w:szCs w:val="21"/>
        </w:rPr>
        <w:t>答案</w:t>
      </w:r>
    </w:p>
    <w:p>
      <w:pPr>
        <w:rPr>
          <w:rFonts w:ascii="微软雅黑" w:hAnsi="微软雅黑" w:eastAsia="微软雅黑" w:cstheme="minorEastAsia"/>
          <w:szCs w:val="21"/>
        </w:rPr>
      </w:pPr>
      <w:r>
        <w:rPr>
          <w:rFonts w:hint="eastAsia" w:ascii="微软雅黑" w:hAnsi="微软雅黑" w:eastAsia="微软雅黑" w:cstheme="minorEastAsia"/>
          <w:szCs w:val="21"/>
        </w:rPr>
        <w:t>1.【答案】C    </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 男患者22岁，胃镜检查见十二指肠球部溃疡。消化性溃疡的发病机制为胃酸、胃蛋白酶的侵蚀作用与黏膜的防御能力之间失去平衡，故而出现迷走神经功能亢进，促胃液素水平升高，胃蛋白酶、胃酸分泌增加的生理变化（ABDE对）。内因子为胃体腺壁细胞分泌的一种黏蛋白，减少多见于慢性萎缩性A型胃炎（C错，为此题正确答案）。</w:t>
      </w:r>
    </w:p>
    <w:p>
      <w:pPr>
        <w:rPr>
          <w:rFonts w:ascii="微软雅黑" w:hAnsi="微软雅黑" w:eastAsia="微软雅黑" w:cstheme="minorEastAsia"/>
          <w:szCs w:val="21"/>
        </w:rPr>
      </w:pPr>
      <w:r>
        <w:rPr>
          <w:rFonts w:hint="eastAsia" w:ascii="微软雅黑" w:hAnsi="微软雅黑" w:eastAsia="微软雅黑" w:cstheme="minorEastAsia"/>
          <w:szCs w:val="21"/>
        </w:rPr>
        <w:t>2.【答案】D</w:t>
      </w:r>
    </w:p>
    <w:p>
      <w:pPr>
        <w:rPr>
          <w:rFonts w:hint="eastAsia" w:ascii="微软雅黑" w:hAnsi="微软雅黑" w:eastAsia="微软雅黑" w:cstheme="minorEastAsia"/>
          <w:szCs w:val="21"/>
        </w:rPr>
      </w:pPr>
      <w:r>
        <w:rPr>
          <w:rFonts w:hint="eastAsia" w:ascii="微软雅黑" w:hAnsi="微软雅黑" w:eastAsia="微软雅黑" w:cstheme="minorEastAsia"/>
          <w:szCs w:val="21"/>
        </w:rPr>
        <w:t>【解析】 肾小球滤过膜由毛细血管内皮细胞、基膜和肾小囊脏层足细胞的足突构成。其中毛细血管内皮细胞（E错）之间窗孔较大，主要阻止血细胞的通过；基膜是滤过膜的第二层，可阻止血浆蛋白等大分子物质通过；足细胞的足突（A错）是滤过膜的最后一层，部分通过了基膜的“漏网之鱼”可能会被足突之间形成的滤过裂隙膜所阻止。肾小球滤过屏障上有一种蛋白质，称为nephrin，是足细胞裂隙膜（C错）的主要蛋白质成分，其作用是阻止蛋白质的漏出。因此大分子物质主要是被肾小球毛细血管内皮下基膜所阻挡滤出（D对）。肾小囊脏层足细胞胞体（B错）不参与构成肾小球滤过膜。</w:t>
      </w:r>
    </w:p>
    <w:p>
      <w:pPr>
        <w:rPr>
          <w:rFonts w:ascii="微软雅黑" w:hAnsi="微软雅黑" w:eastAsia="微软雅黑" w:cstheme="minorEastAsia"/>
          <w:szCs w:val="21"/>
        </w:rPr>
      </w:pPr>
      <w:r>
        <w:rPr>
          <w:rFonts w:hint="eastAsia" w:ascii="微软雅黑" w:hAnsi="微软雅黑" w:eastAsia="微软雅黑" w:cstheme="minorEastAsia"/>
          <w:szCs w:val="21"/>
        </w:rPr>
        <w:t>3.【答案】E </w:t>
      </w:r>
    </w:p>
    <w:p>
      <w:pPr>
        <w:rPr>
          <w:rFonts w:ascii="微软雅黑" w:hAnsi="微软雅黑" w:eastAsia="微软雅黑" w:cstheme="minorEastAsia"/>
          <w:szCs w:val="21"/>
        </w:rPr>
      </w:pPr>
      <w:r>
        <w:rPr>
          <w:rFonts w:hint="eastAsia" w:ascii="微软雅黑" w:hAnsi="微软雅黑" w:eastAsia="微软雅黑" w:cstheme="minorEastAsia"/>
          <w:szCs w:val="21"/>
        </w:rPr>
        <w:t>【解析】大量出汗、严重腹泻 、呕吐、高热等导致机体失水多于溶质的丢失，血浆晶体渗透压升高，视上核及其周围区域渗透压感受器受刺激，使神经垂 体释放抗利尿激素，集合管管腔膜对水通透性增加，水的重吸收增多，尿液浓缩，尿量减少。当体内细胞外液量和（或）循环血量不足时，或动脉血压明显下降时，交感神经兴奋，肾上腺髓质激素（儿茶酚胺）释放增多，肾血流量减少均可通过以上各种机制（包括肾内机制、神经和体液 机制）刺激肾素释放，通过 RAAS 的激活，使细胞外液量和（或）循环血量以及动脉血压得以恢复正常，所以，这一调节属于负反馈调节，故E正确。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33F"/>
    <w:rsid w:val="0016316C"/>
    <w:rsid w:val="0045596F"/>
    <w:rsid w:val="0081333F"/>
    <w:rsid w:val="00C05843"/>
    <w:rsid w:val="00C75667"/>
    <w:rsid w:val="04FC435D"/>
    <w:rsid w:val="29790361"/>
    <w:rsid w:val="2A472F39"/>
    <w:rsid w:val="2EE864A9"/>
    <w:rsid w:val="34283037"/>
    <w:rsid w:val="3ADC7B06"/>
    <w:rsid w:val="43FF3533"/>
    <w:rsid w:val="48E46C0C"/>
    <w:rsid w:val="56FE3181"/>
    <w:rsid w:val="632B10A8"/>
    <w:rsid w:val="6BBF2309"/>
    <w:rsid w:val="6D194996"/>
    <w:rsid w:val="6D252F38"/>
    <w:rsid w:val="716B17FC"/>
    <w:rsid w:val="774C005C"/>
    <w:rsid w:val="7DCE4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673</Words>
  <Characters>3841</Characters>
  <Lines>32</Lines>
  <Paragraphs>9</Paragraphs>
  <TotalTime>0</TotalTime>
  <ScaleCrop>false</ScaleCrop>
  <LinksUpToDate>false</LinksUpToDate>
  <CharactersWithSpaces>4505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aa</dc:creator>
  <cp:lastModifiedBy>丿</cp:lastModifiedBy>
  <dcterms:modified xsi:type="dcterms:W3CDTF">2021-11-19T05:37:38Z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AC211FD5C478483C95087A76B589B94F</vt:lpwstr>
  </property>
</Properties>
</file>